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388" w:lineRule="auto" w:before="73"/>
        <w:ind w:right="405" w:firstLine="390"/>
        <w:rPr>
          <w:u w:val="none"/>
        </w:rPr>
      </w:pPr>
      <w:bookmarkStart w:name="MATERIAL CURRICULAR PARA EL CURSO 2021/2" w:id="1"/>
      <w:bookmarkEnd w:id="1"/>
      <w:r>
        <w:rPr>
          <w:b w:val="0"/>
          <w:u w:val="none"/>
        </w:rPr>
      </w:r>
      <w:r>
        <w:rPr>
          <w:u w:val="single"/>
        </w:rPr>
        <w:t>MATERIAL CURRICULAR PARA EL CURSO 2021/2022. ED. INFANTIL</w:t>
      </w:r>
      <w:r>
        <w:rPr>
          <w:u w:val="none"/>
        </w:rPr>
        <w:t> TRES AÑOS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5" w:after="0"/>
        <w:ind w:left="787" w:right="0" w:hanging="362"/>
        <w:jc w:val="left"/>
        <w:rPr>
          <w:sz w:val="22"/>
        </w:rPr>
      </w:pPr>
      <w:r>
        <w:rPr>
          <w:sz w:val="22"/>
        </w:rPr>
        <w:t>Religión: “Nuestra casa”. 3 años. Editorial SM. ISBN</w:t>
      </w:r>
      <w:r>
        <w:rPr>
          <w:spacing w:val="-46"/>
          <w:sz w:val="22"/>
        </w:rPr>
        <w:t> </w:t>
      </w:r>
      <w:r>
        <w:rPr>
          <w:sz w:val="22"/>
        </w:rPr>
        <w:t>978-84-918-2476-3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196" w:after="0"/>
        <w:ind w:left="787" w:right="0" w:hanging="362"/>
        <w:jc w:val="left"/>
        <w:rPr>
          <w:sz w:val="22"/>
        </w:rPr>
      </w:pPr>
      <w:r>
        <w:rPr>
          <w:sz w:val="22"/>
        </w:rPr>
        <w:t>Proyecto ” Las emociones” Anaya ISBN</w:t>
      </w:r>
      <w:r>
        <w:rPr>
          <w:spacing w:val="-22"/>
          <w:sz w:val="22"/>
        </w:rPr>
        <w:t> </w:t>
      </w:r>
      <w:r>
        <w:rPr>
          <w:sz w:val="22"/>
        </w:rPr>
        <w:t>978-84-678-7368-9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198" w:after="0"/>
        <w:ind w:left="787" w:right="0" w:hanging="362"/>
        <w:jc w:val="left"/>
        <w:rPr>
          <w:sz w:val="22"/>
        </w:rPr>
      </w:pPr>
      <w:r>
        <w:rPr>
          <w:sz w:val="22"/>
        </w:rPr>
        <w:t>Proyecto “Los Castillos” Anaya ISBN</w:t>
      </w:r>
      <w:r>
        <w:rPr>
          <w:spacing w:val="-16"/>
          <w:sz w:val="22"/>
        </w:rPr>
        <w:t> </w:t>
      </w:r>
      <w:r>
        <w:rPr>
          <w:sz w:val="22"/>
        </w:rPr>
        <w:t>978-84-667-8813-7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197" w:after="0"/>
        <w:ind w:left="787" w:right="0" w:hanging="362"/>
        <w:jc w:val="left"/>
        <w:rPr>
          <w:sz w:val="22"/>
        </w:rPr>
      </w:pPr>
      <w:r>
        <w:rPr>
          <w:sz w:val="22"/>
        </w:rPr>
        <w:t>Proyecto “ El Agua” Anaya ISBN</w:t>
      </w:r>
      <w:r>
        <w:rPr>
          <w:spacing w:val="-3"/>
          <w:sz w:val="22"/>
        </w:rPr>
        <w:t> </w:t>
      </w:r>
      <w:r>
        <w:rPr>
          <w:sz w:val="22"/>
        </w:rPr>
        <w:t>978-84-678-3287-7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197" w:after="0"/>
        <w:ind w:left="787" w:right="0" w:hanging="362"/>
        <w:jc w:val="left"/>
        <w:rPr>
          <w:sz w:val="22"/>
        </w:rPr>
      </w:pPr>
      <w:r>
        <w:rPr>
          <w:sz w:val="22"/>
        </w:rPr>
        <w:t>Matemáticas 1. Anaya ISBN</w:t>
      </w:r>
      <w:r>
        <w:rPr>
          <w:spacing w:val="-10"/>
          <w:sz w:val="22"/>
        </w:rPr>
        <w:t> </w:t>
      </w:r>
      <w:r>
        <w:rPr>
          <w:sz w:val="22"/>
        </w:rPr>
        <w:t>978-84-678-1588-7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198" w:after="0"/>
        <w:ind w:left="787" w:right="0" w:hanging="362"/>
        <w:jc w:val="left"/>
        <w:rPr>
          <w:sz w:val="22"/>
        </w:rPr>
      </w:pPr>
      <w:r>
        <w:rPr>
          <w:sz w:val="22"/>
        </w:rPr>
        <w:t>Grafomotricidad Monstruosa Nº 1 Ed. Infantil ISBN</w:t>
      </w:r>
      <w:r>
        <w:rPr>
          <w:spacing w:val="-42"/>
          <w:sz w:val="22"/>
        </w:rPr>
        <w:t> </w:t>
      </w:r>
      <w:r>
        <w:rPr>
          <w:sz w:val="22"/>
        </w:rPr>
        <w:t>978-84-698-2984-4</w:t>
      </w:r>
    </w:p>
    <w:p>
      <w:pPr>
        <w:pStyle w:val="Heading1"/>
        <w:rPr>
          <w:u w:val="none"/>
        </w:rPr>
      </w:pPr>
      <w:bookmarkStart w:name="CUATRO AÑOS" w:id="2"/>
      <w:bookmarkEnd w:id="2"/>
      <w:r>
        <w:rPr>
          <w:b w:val="0"/>
          <w:u w:val="none"/>
        </w:rPr>
      </w:r>
      <w:r>
        <w:rPr>
          <w:u w:val="none"/>
        </w:rPr>
        <w:t>CUATRO AÑOS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198" w:after="0"/>
        <w:ind w:left="787" w:right="0" w:hanging="362"/>
        <w:jc w:val="left"/>
        <w:rPr>
          <w:sz w:val="22"/>
        </w:rPr>
      </w:pPr>
      <w:r>
        <w:rPr>
          <w:sz w:val="22"/>
        </w:rPr>
        <w:t>Religión: “Nuestra casa”. 4 años. Editorial SM. ISBN</w:t>
      </w:r>
      <w:r>
        <w:rPr>
          <w:spacing w:val="-46"/>
          <w:sz w:val="22"/>
        </w:rPr>
        <w:t> </w:t>
      </w:r>
      <w:r>
        <w:rPr>
          <w:sz w:val="22"/>
        </w:rPr>
        <w:t>978-84-918-2477-0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30" w:lineRule="auto" w:before="208" w:after="0"/>
        <w:ind w:left="786" w:right="1357" w:hanging="361"/>
        <w:jc w:val="left"/>
        <w:rPr>
          <w:sz w:val="22"/>
        </w:rPr>
      </w:pPr>
      <w:r>
        <w:rPr>
          <w:sz w:val="22"/>
        </w:rPr>
        <w:t>Letrilandia Cuadernos de lectoescritura nº 1 </w:t>
      </w:r>
      <w:r>
        <w:rPr>
          <w:b/>
          <w:sz w:val="22"/>
        </w:rPr>
        <w:t>en pauta</w:t>
      </w:r>
      <w:r>
        <w:rPr>
          <w:sz w:val="22"/>
        </w:rPr>
        <w:t>. Editorial Edelvives.</w:t>
      </w:r>
      <w:r>
        <w:rPr>
          <w:spacing w:val="-1"/>
          <w:sz w:val="22"/>
        </w:rPr>
        <w:t> </w:t>
      </w:r>
      <w:r>
        <w:rPr>
          <w:sz w:val="22"/>
        </w:rPr>
        <w:t>ISBN978-84-263-7139-3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193" w:after="0"/>
        <w:ind w:left="787" w:right="0" w:hanging="362"/>
        <w:jc w:val="left"/>
        <w:rPr>
          <w:sz w:val="22"/>
        </w:rPr>
      </w:pPr>
      <w:r>
        <w:rPr>
          <w:sz w:val="22"/>
        </w:rPr>
        <w:t>Proyecto ” Las emociones” Anaya ISBN</w:t>
      </w:r>
      <w:r>
        <w:rPr>
          <w:spacing w:val="-35"/>
          <w:sz w:val="22"/>
        </w:rPr>
        <w:t> </w:t>
      </w:r>
      <w:r>
        <w:rPr>
          <w:sz w:val="22"/>
        </w:rPr>
        <w:t>978-84-678-7368-9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202" w:after="0"/>
        <w:ind w:left="787" w:right="0" w:hanging="362"/>
        <w:jc w:val="left"/>
        <w:rPr>
          <w:sz w:val="22"/>
        </w:rPr>
      </w:pPr>
      <w:r>
        <w:rPr>
          <w:sz w:val="22"/>
        </w:rPr>
        <w:t>Proyecto “Los Castillos” Anaya ISBN</w:t>
      </w:r>
      <w:r>
        <w:rPr>
          <w:spacing w:val="-16"/>
          <w:sz w:val="22"/>
        </w:rPr>
        <w:t> </w:t>
      </w:r>
      <w:r>
        <w:rPr>
          <w:sz w:val="22"/>
        </w:rPr>
        <w:t>978-84-667-8813-7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197" w:after="0"/>
        <w:ind w:left="787" w:right="0" w:hanging="362"/>
        <w:jc w:val="left"/>
        <w:rPr>
          <w:sz w:val="22"/>
        </w:rPr>
      </w:pPr>
      <w:r>
        <w:rPr>
          <w:sz w:val="22"/>
        </w:rPr>
        <w:t>Proyecto “ El Agua” Anaya ISBN</w:t>
      </w:r>
      <w:r>
        <w:rPr>
          <w:spacing w:val="-3"/>
          <w:sz w:val="22"/>
        </w:rPr>
        <w:t> </w:t>
      </w:r>
      <w:r>
        <w:rPr>
          <w:sz w:val="22"/>
        </w:rPr>
        <w:t>978-84-678-3287-7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191" w:after="0"/>
        <w:ind w:left="787" w:right="0" w:hanging="362"/>
        <w:jc w:val="left"/>
        <w:rPr>
          <w:sz w:val="22"/>
        </w:rPr>
      </w:pPr>
      <w:r>
        <w:rPr>
          <w:sz w:val="22"/>
        </w:rPr>
        <w:t>Matemáticas 2. Anaya. ISBN</w:t>
      </w:r>
      <w:r>
        <w:rPr>
          <w:spacing w:val="-13"/>
          <w:sz w:val="22"/>
        </w:rPr>
        <w:t> </w:t>
      </w:r>
      <w:r>
        <w:rPr>
          <w:sz w:val="22"/>
        </w:rPr>
        <w:t>978-84-678-1589-4</w:t>
      </w:r>
    </w:p>
    <w:p>
      <w:pPr>
        <w:pStyle w:val="Heading1"/>
        <w:rPr>
          <w:u w:val="none"/>
        </w:rPr>
      </w:pPr>
      <w:bookmarkStart w:name="CINCO AÑOS" w:id="3"/>
      <w:bookmarkEnd w:id="3"/>
      <w:r>
        <w:rPr>
          <w:b w:val="0"/>
          <w:u w:val="none"/>
        </w:rPr>
      </w:r>
      <w:r>
        <w:rPr>
          <w:u w:val="none"/>
        </w:rPr>
        <w:t>CINCO AÑOS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198" w:after="0"/>
        <w:ind w:left="787" w:right="0" w:hanging="362"/>
        <w:jc w:val="left"/>
        <w:rPr>
          <w:sz w:val="22"/>
        </w:rPr>
      </w:pPr>
      <w:r>
        <w:rPr>
          <w:sz w:val="22"/>
        </w:rPr>
        <w:t>Religión: “Nuestra casa”. Editorial SM. ISBN</w:t>
      </w:r>
      <w:r>
        <w:rPr>
          <w:spacing w:val="36"/>
          <w:sz w:val="22"/>
        </w:rPr>
        <w:t> </w:t>
      </w:r>
      <w:r>
        <w:rPr>
          <w:sz w:val="22"/>
        </w:rPr>
        <w:t>978-84-918-2478-7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30" w:lineRule="auto" w:before="212" w:after="0"/>
        <w:ind w:left="786" w:right="303" w:hanging="361"/>
        <w:jc w:val="left"/>
        <w:rPr>
          <w:sz w:val="22"/>
        </w:rPr>
      </w:pPr>
      <w:r>
        <w:rPr>
          <w:sz w:val="22"/>
        </w:rPr>
        <w:t>Letrilandia Cuadernos de lectoescritura nº 3 ISBN978-84-263-7141-6 </w:t>
      </w:r>
      <w:r>
        <w:rPr>
          <w:spacing w:val="-13"/>
          <w:sz w:val="22"/>
        </w:rPr>
        <w:t>y </w:t>
      </w:r>
      <w:r>
        <w:rPr>
          <w:sz w:val="22"/>
        </w:rPr>
        <w:t>nº 4 ISBN978-84-263-7142-3 </w:t>
      </w:r>
      <w:r>
        <w:rPr>
          <w:b/>
          <w:sz w:val="22"/>
        </w:rPr>
        <w:t>en pauta</w:t>
      </w:r>
      <w:r>
        <w:rPr>
          <w:sz w:val="22"/>
        </w:rPr>
        <w:t>. Editorial</w:t>
      </w:r>
      <w:r>
        <w:rPr>
          <w:spacing w:val="-5"/>
          <w:sz w:val="22"/>
        </w:rPr>
        <w:t> </w:t>
      </w:r>
      <w:r>
        <w:rPr>
          <w:sz w:val="22"/>
        </w:rPr>
        <w:t>Edelvives.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197" w:after="0"/>
        <w:ind w:left="787" w:right="0" w:hanging="362"/>
        <w:jc w:val="left"/>
        <w:rPr>
          <w:sz w:val="22"/>
        </w:rPr>
      </w:pPr>
      <w:r>
        <w:rPr>
          <w:sz w:val="22"/>
        </w:rPr>
        <w:t>Proyecto ” Las emociones” Anaya ISBN</w:t>
      </w:r>
      <w:r>
        <w:rPr>
          <w:spacing w:val="-22"/>
          <w:sz w:val="22"/>
        </w:rPr>
        <w:t> </w:t>
      </w:r>
      <w:r>
        <w:rPr>
          <w:sz w:val="22"/>
        </w:rPr>
        <w:t>978-84-678-7368-9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192" w:after="0"/>
        <w:ind w:left="787" w:right="0" w:hanging="362"/>
        <w:jc w:val="left"/>
        <w:rPr>
          <w:sz w:val="22"/>
        </w:rPr>
      </w:pPr>
      <w:r>
        <w:rPr>
          <w:sz w:val="22"/>
        </w:rPr>
        <w:t>Proyecto “Los Castillos” Anaya ISBN</w:t>
      </w:r>
      <w:r>
        <w:rPr>
          <w:spacing w:val="-16"/>
          <w:sz w:val="22"/>
        </w:rPr>
        <w:t> </w:t>
      </w:r>
      <w:r>
        <w:rPr>
          <w:sz w:val="22"/>
        </w:rPr>
        <w:t>978-84-667-8813-7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192" w:after="0"/>
        <w:ind w:left="787" w:right="0" w:hanging="362"/>
        <w:jc w:val="left"/>
        <w:rPr>
          <w:sz w:val="22"/>
        </w:rPr>
      </w:pPr>
      <w:r>
        <w:rPr>
          <w:sz w:val="22"/>
        </w:rPr>
        <w:t>Proyecto “ El Agua” Anaya ISBN</w:t>
      </w:r>
      <w:r>
        <w:rPr>
          <w:spacing w:val="-3"/>
          <w:sz w:val="22"/>
        </w:rPr>
        <w:t> </w:t>
      </w:r>
      <w:r>
        <w:rPr>
          <w:sz w:val="22"/>
        </w:rPr>
        <w:t>978-84-678-3287-7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  <w:tab w:pos="787" w:val="left" w:leader="none"/>
        </w:tabs>
        <w:spacing w:line="240" w:lineRule="auto" w:before="192" w:after="0"/>
        <w:ind w:left="787" w:right="0" w:hanging="362"/>
        <w:jc w:val="left"/>
        <w:rPr>
          <w:sz w:val="22"/>
        </w:rPr>
      </w:pPr>
      <w:r>
        <w:rPr>
          <w:sz w:val="22"/>
        </w:rPr>
        <w:t>Matemáticas 3. Anaya. ISBN</w:t>
      </w:r>
      <w:r>
        <w:rPr>
          <w:spacing w:val="-15"/>
          <w:sz w:val="22"/>
        </w:rPr>
        <w:t> </w:t>
      </w:r>
      <w:r>
        <w:rPr>
          <w:sz w:val="22"/>
        </w:rPr>
        <w:t>978-84-678-1590-0</w:t>
      </w:r>
    </w:p>
    <w:sectPr>
      <w:type w:val="continuous"/>
      <w:pgSz w:w="11920" w:h="16860"/>
      <w:pgMar w:top="1520" w:bottom="280" w:left="160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omic Sans MS">
    <w:altName w:val="Comic Sans MS"/>
    <w:charset w:val="0"/>
    <w:family w:val="script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●"/>
      <w:lvlJc w:val="left"/>
      <w:pPr>
        <w:ind w:left="787" w:hanging="361"/>
      </w:pPr>
      <w:rPr>
        <w:rFonts w:hint="default" w:ascii="Arial" w:hAnsi="Arial" w:eastAsia="Arial" w:cs="Arial"/>
        <w:w w:val="100"/>
        <w:position w:val="2"/>
        <w:sz w:val="22"/>
        <w:szCs w:val="22"/>
      </w:rPr>
    </w:lvl>
    <w:lvl w:ilvl="1">
      <w:start w:val="0"/>
      <w:numFmt w:val="bullet"/>
      <w:lvlText w:val="•"/>
      <w:lvlJc w:val="left"/>
      <w:pPr>
        <w:ind w:left="1566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5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3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2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1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9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8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68" w:hanging="36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omic Sans MS" w:hAnsi="Comic Sans MS" w:eastAsia="Comic Sans MS" w:cs="Comic Sans MS"/>
    </w:rPr>
  </w:style>
  <w:style w:styleId="BodyText" w:type="paragraph">
    <w:name w:val="Body Text"/>
    <w:basedOn w:val="Normal"/>
    <w:uiPriority w:val="1"/>
    <w:qFormat/>
    <w:pPr>
      <w:spacing w:before="198"/>
      <w:ind w:left="787" w:hanging="362"/>
    </w:pPr>
    <w:rPr>
      <w:rFonts w:ascii="Comic Sans MS" w:hAnsi="Comic Sans MS" w:eastAsia="Comic Sans MS" w:cs="Comic Sans MS"/>
      <w:sz w:val="22"/>
      <w:szCs w:val="22"/>
    </w:rPr>
  </w:style>
  <w:style w:styleId="Heading1" w:type="paragraph">
    <w:name w:val="Heading 1"/>
    <w:basedOn w:val="Normal"/>
    <w:uiPriority w:val="1"/>
    <w:qFormat/>
    <w:pPr>
      <w:spacing w:before="197"/>
      <w:ind w:left="101"/>
      <w:outlineLvl w:val="1"/>
    </w:pPr>
    <w:rPr>
      <w:rFonts w:ascii="Comic Sans MS" w:hAnsi="Comic Sans MS" w:eastAsia="Comic Sans MS" w:cs="Comic Sans MS"/>
      <w:b/>
      <w:bCs/>
      <w:sz w:val="22"/>
      <w:szCs w:val="22"/>
      <w:u w:val="single" w:color="000000"/>
    </w:rPr>
  </w:style>
  <w:style w:styleId="ListParagraph" w:type="paragraph">
    <w:name w:val="List Paragraph"/>
    <w:basedOn w:val="Normal"/>
    <w:uiPriority w:val="1"/>
    <w:qFormat/>
    <w:pPr>
      <w:spacing w:before="198"/>
      <w:ind w:left="787" w:hanging="362"/>
    </w:pPr>
    <w:rPr>
      <w:rFonts w:ascii="Comic Sans MS" w:hAnsi="Comic Sans MS" w:eastAsia="Comic Sans MS" w:cs="Comic Sans MS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Libros Infantil 21-22</dc:title>
  <dcterms:created xsi:type="dcterms:W3CDTF">2021-06-29T08:55:01Z</dcterms:created>
  <dcterms:modified xsi:type="dcterms:W3CDTF">2021-06-29T08:55:01Z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2021-06-28T00:00:00Z</vt:filetime>
  </property>
  <property fmtid="{D5CDD505-2E9C-101B-9397-08002B2CF9AE}" pid="3" name="Creator">
    <vt:lpwstr>Pages</vt:lpwstr>
  </property>
  <property fmtid="{D5CDD505-2E9C-101B-9397-08002B2CF9AE}" pid="4" name="LastSaved">
    <vt:filetime>2021-06-29T00:00:00Z</vt:filetime>
  </property>
</Properties>
</file>